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参赛队注意事项</w:t>
      </w:r>
    </w:p>
    <w:p>
      <w:pPr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>1. 本科参赛队从A、B题中任选一题，专科参赛队选做C题。</w:t>
      </w:r>
    </w:p>
    <w:p>
      <w:pPr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2. 竞赛</w:t>
      </w:r>
      <w:r>
        <w:rPr>
          <w:rFonts w:ascii="宋体" w:hAnsi="宋体"/>
          <w:sz w:val="28"/>
          <w:szCs w:val="28"/>
        </w:rPr>
        <w:t>题目</w:t>
      </w:r>
      <w:r>
        <w:rPr>
          <w:rFonts w:hint="eastAsia" w:ascii="宋体" w:hAnsi="宋体"/>
          <w:sz w:val="28"/>
          <w:szCs w:val="28"/>
        </w:rPr>
        <w:t>公布时间</w:t>
      </w:r>
      <w:r>
        <w:rPr>
          <w:rFonts w:ascii="宋体" w:hAnsi="宋体"/>
          <w:sz w:val="28"/>
          <w:szCs w:val="28"/>
        </w:rPr>
        <w:t>：</w:t>
      </w:r>
      <w:r>
        <w:rPr>
          <w:rFonts w:hint="eastAsia" w:ascii="宋体" w:hAnsi="宋体"/>
          <w:sz w:val="28"/>
          <w:szCs w:val="28"/>
        </w:rPr>
        <w:t>6</w:t>
      </w:r>
      <w:r>
        <w:rPr>
          <w:rFonts w:ascii="宋体" w:hAnsi="宋体"/>
          <w:sz w:val="28"/>
          <w:szCs w:val="28"/>
        </w:rPr>
        <w:t>月</w:t>
      </w:r>
      <w:r>
        <w:rPr>
          <w:rFonts w:hint="eastAsia" w:ascii="宋体" w:hAnsi="宋体"/>
          <w:sz w:val="28"/>
          <w:szCs w:val="28"/>
        </w:rPr>
        <w:t>10</w:t>
      </w:r>
      <w:r>
        <w:rPr>
          <w:rFonts w:ascii="宋体" w:hAnsi="宋体"/>
          <w:sz w:val="28"/>
          <w:szCs w:val="28"/>
        </w:rPr>
        <w:t>日上午</w:t>
      </w:r>
      <w:r>
        <w:rPr>
          <w:rFonts w:hint="eastAsia" w:ascii="宋体" w:hAnsi="宋体"/>
          <w:sz w:val="28"/>
          <w:szCs w:val="28"/>
        </w:rPr>
        <w:t>8</w:t>
      </w:r>
      <w:r>
        <w:rPr>
          <w:rFonts w:ascii="宋体" w:hAnsi="宋体"/>
          <w:sz w:val="28"/>
          <w:szCs w:val="28"/>
        </w:rPr>
        <w:t>：00。</w:t>
      </w:r>
    </w:p>
    <w:p>
      <w:pPr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竞赛</w:t>
      </w:r>
      <w:r>
        <w:rPr>
          <w:rFonts w:ascii="宋体" w:hAnsi="宋体"/>
          <w:sz w:val="28"/>
          <w:szCs w:val="28"/>
        </w:rPr>
        <w:t>题目</w:t>
      </w:r>
      <w:r>
        <w:rPr>
          <w:rFonts w:hint="eastAsia" w:ascii="宋体" w:hAnsi="宋体"/>
          <w:sz w:val="28"/>
          <w:szCs w:val="28"/>
        </w:rPr>
        <w:t>下载地址：周口师范学院数学与统计学院主页通知公告栏</w:t>
      </w:r>
    </w:p>
    <w:p>
      <w:pPr>
        <w:ind w:firstLine="2520" w:firstLineChars="900"/>
        <w:rPr>
          <w:rFonts w:hint="eastAsia" w:ascii="宋体" w:hAnsi="宋体"/>
          <w:sz w:val="28"/>
          <w:szCs w:val="28"/>
        </w:rPr>
      </w:pPr>
      <w:r>
        <w:rPr>
          <w:rFonts w:hint="eastAsia"/>
          <w:lang w:val="en-US" w:eastAsia="zh-CN"/>
        </w:rPr>
        <w:t xml:space="preserve">       </w:t>
      </w:r>
      <w:r>
        <w:fldChar w:fldCharType="begin"/>
      </w:r>
      <w:r>
        <w:instrText xml:space="preserve"> HYPERLINK "http://sxx.zknu.edu.cn/" </w:instrText>
      </w:r>
      <w:r>
        <w:fldChar w:fldCharType="separate"/>
      </w:r>
      <w:r>
        <w:rPr>
          <w:rStyle w:val="6"/>
          <w:rFonts w:hint="eastAsia" w:ascii="宋体" w:hAnsi="宋体"/>
          <w:color w:val="auto"/>
          <w:sz w:val="28"/>
          <w:szCs w:val="28"/>
          <w:u w:val="none"/>
        </w:rPr>
        <w:t>http://sxx.zknu.edu.cn/</w:t>
      </w:r>
      <w:r>
        <w:rPr>
          <w:rStyle w:val="6"/>
          <w:rFonts w:hint="eastAsia" w:ascii="宋体" w:hAnsi="宋体"/>
          <w:color w:val="auto"/>
          <w:sz w:val="28"/>
          <w:szCs w:val="28"/>
          <w:u w:val="none"/>
        </w:rPr>
        <w:fldChar w:fldCharType="end"/>
      </w:r>
    </w:p>
    <w:p>
      <w:pPr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（该主页也可下载常用数学软件，如MATLAB6.5、SPSS统计软件、Lingo优化软件等）</w:t>
      </w:r>
    </w:p>
    <w:p>
      <w:pPr>
        <w:widowControl/>
        <w:numPr>
          <w:ilvl w:val="0"/>
          <w:numId w:val="1"/>
        </w:numPr>
        <w:spacing w:line="240" w:lineRule="atLeas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>各考场开放时间：</w:t>
      </w:r>
      <w:r>
        <w:rPr>
          <w:rFonts w:hint="eastAsia" w:ascii="宋体" w:hAnsi="宋体"/>
          <w:sz w:val="28"/>
          <w:szCs w:val="28"/>
        </w:rPr>
        <w:t>6</w:t>
      </w:r>
      <w:r>
        <w:rPr>
          <w:rFonts w:ascii="宋体" w:hAnsi="宋体"/>
          <w:sz w:val="28"/>
          <w:szCs w:val="28"/>
        </w:rPr>
        <w:t>月</w:t>
      </w:r>
      <w:r>
        <w:rPr>
          <w:rFonts w:hint="eastAsia" w:ascii="宋体" w:hAnsi="宋体"/>
          <w:sz w:val="28"/>
          <w:szCs w:val="28"/>
        </w:rPr>
        <w:t>10-11</w:t>
      </w:r>
      <w:r>
        <w:rPr>
          <w:rFonts w:ascii="宋体" w:hAnsi="宋体"/>
          <w:sz w:val="28"/>
          <w:szCs w:val="28"/>
        </w:rPr>
        <w:t>日</w:t>
      </w:r>
      <w:r>
        <w:rPr>
          <w:rFonts w:hint="eastAsia" w:ascii="宋体" w:hAnsi="宋体"/>
          <w:sz w:val="28"/>
          <w:szCs w:val="28"/>
        </w:rPr>
        <w:t xml:space="preserve"> 8:00</w:t>
      </w:r>
      <w:r>
        <w:rPr>
          <w:rFonts w:ascii="宋体" w:hAnsi="宋体"/>
          <w:sz w:val="28"/>
          <w:szCs w:val="28"/>
        </w:rPr>
        <w:t>～</w:t>
      </w:r>
      <w:r>
        <w:rPr>
          <w:rFonts w:hint="eastAsia" w:ascii="宋体" w:hAnsi="宋体"/>
          <w:sz w:val="28"/>
          <w:szCs w:val="28"/>
        </w:rPr>
        <w:t>20:00。</w:t>
      </w:r>
    </w:p>
    <w:p>
      <w:pPr>
        <w:widowControl/>
        <w:numPr>
          <w:ilvl w:val="0"/>
          <w:numId w:val="0"/>
        </w:numPr>
        <w:spacing w:line="240" w:lineRule="atLeast"/>
        <w:rPr>
          <w:rFonts w:hint="eastAsia" w:ascii="宋体" w:hAnsi="宋体" w:eastAsiaTheme="minorEastAsia"/>
          <w:sz w:val="28"/>
          <w:szCs w:val="28"/>
          <w:lang w:val="en-US" w:eastAsia="zh-CN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(请务必将文件及时保存到机房计算机中D盘内或自己的电子邮箱，以防文件丢失。)</w:t>
      </w:r>
    </w:p>
    <w:p>
      <w:pPr>
        <w:widowControl/>
        <w:spacing w:line="240" w:lineRule="atLeas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>4. 作品提交：</w:t>
      </w:r>
    </w:p>
    <w:p>
      <w:pPr>
        <w:widowControl/>
        <w:spacing w:line="240" w:lineRule="atLeas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>（1）论文文档格式必须是.doc、.wps或.docx之一；</w:t>
      </w:r>
    </w:p>
    <w:p>
      <w:pPr>
        <w:widowControl/>
        <w:spacing w:line="240" w:lineRule="atLeas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>（2）论文命名必须按照以下规则：</w:t>
      </w:r>
    </w:p>
    <w:p>
      <w:pPr>
        <w:widowControl/>
        <w:spacing w:line="240" w:lineRule="atLeas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>“所选竞赛题目+参赛队编号+院系名+参赛队员姓名1+参赛队员姓名2+参赛队员姓名3”。</w:t>
      </w:r>
    </w:p>
    <w:p>
      <w:pPr>
        <w:widowControl/>
        <w:spacing w:line="240" w:lineRule="atLeas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>例如：A+BH016+数学与统计学院+张三+李四+王五</w:t>
      </w:r>
    </w:p>
    <w:p>
      <w:pPr>
        <w:widowControl/>
        <w:numPr>
          <w:ilvl w:val="0"/>
          <w:numId w:val="2"/>
        </w:numPr>
        <w:spacing w:line="240" w:lineRule="atLeas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论文格式必须严格按照“周口师范学院第五届数学建模竞赛论文格式规范”文件的具体要求，可参考“周口师范学院第五届数学建模竞赛论文格式模板”文件。</w:t>
      </w:r>
    </w:p>
    <w:p>
      <w:pPr>
        <w:widowControl/>
        <w:numPr>
          <w:ilvl w:val="0"/>
          <w:numId w:val="2"/>
        </w:numPr>
        <w:spacing w:line="240" w:lineRule="atLeast"/>
        <w:rPr>
          <w:rFonts w:hint="eastAsia" w:ascii="宋体" w:hAnsi="宋体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/>
          <w:sz w:val="28"/>
          <w:szCs w:val="28"/>
        </w:rPr>
        <w:t>上交答卷：</w:t>
      </w:r>
      <w:r>
        <w:rPr>
          <w:rFonts w:ascii="宋体" w:hAnsi="宋体"/>
          <w:sz w:val="28"/>
          <w:szCs w:val="28"/>
        </w:rPr>
        <w:t>截止到</w:t>
      </w:r>
      <w:r>
        <w:rPr>
          <w:rFonts w:hint="eastAsia" w:ascii="宋体" w:hAnsi="宋体"/>
          <w:sz w:val="28"/>
          <w:szCs w:val="28"/>
        </w:rPr>
        <w:t>6</w:t>
      </w:r>
      <w:r>
        <w:rPr>
          <w:rFonts w:ascii="宋体" w:hAnsi="宋体"/>
          <w:sz w:val="28"/>
          <w:szCs w:val="28"/>
        </w:rPr>
        <w:t>月</w:t>
      </w:r>
      <w:r>
        <w:rPr>
          <w:rFonts w:hint="eastAsia" w:ascii="宋体" w:hAnsi="宋体"/>
          <w:sz w:val="28"/>
          <w:szCs w:val="28"/>
        </w:rPr>
        <w:t>11</w:t>
      </w:r>
      <w:r>
        <w:rPr>
          <w:rFonts w:ascii="宋体" w:hAnsi="宋体"/>
          <w:sz w:val="28"/>
          <w:szCs w:val="28"/>
        </w:rPr>
        <w:t>日</w:t>
      </w:r>
      <w:r>
        <w:rPr>
          <w:rFonts w:hint="eastAsia" w:ascii="宋体" w:hAnsi="宋体"/>
          <w:sz w:val="28"/>
          <w:szCs w:val="28"/>
        </w:rPr>
        <w:t>21:00</w:t>
      </w:r>
      <w:r>
        <w:rPr>
          <w:rFonts w:ascii="宋体" w:hAnsi="宋体"/>
          <w:sz w:val="28"/>
          <w:szCs w:val="28"/>
        </w:rPr>
        <w:t>，</w:t>
      </w:r>
      <w:r>
        <w:rPr>
          <w:rFonts w:hint="eastAsia" w:ascii="宋体" w:hAnsi="宋体"/>
          <w:sz w:val="28"/>
          <w:szCs w:val="28"/>
        </w:rPr>
        <w:t>各个参赛队将</w:t>
      </w:r>
      <w:r>
        <w:rPr>
          <w:rFonts w:ascii="宋体" w:hAnsi="宋体"/>
          <w:sz w:val="28"/>
          <w:szCs w:val="28"/>
        </w:rPr>
        <w:t>电子稿</w:t>
      </w:r>
      <w:r>
        <w:rPr>
          <w:rFonts w:hint="eastAsia" w:ascii="宋体" w:hAnsi="宋体"/>
          <w:sz w:val="28"/>
          <w:szCs w:val="28"/>
        </w:rPr>
        <w:t>统一发送到本次建模竞赛指定邮箱：</w:t>
      </w:r>
      <w:r>
        <w:rPr>
          <w:rFonts w:hint="eastAsia" w:ascii="宋体" w:hAnsi="宋体"/>
          <w:color w:val="auto"/>
          <w:sz w:val="28"/>
          <w:szCs w:val="28"/>
          <w:u w:val="none"/>
        </w:rPr>
        <w:fldChar w:fldCharType="begin"/>
      </w:r>
      <w:r>
        <w:rPr>
          <w:rFonts w:hint="eastAsia" w:ascii="宋体" w:hAnsi="宋体"/>
          <w:color w:val="auto"/>
          <w:sz w:val="28"/>
          <w:szCs w:val="28"/>
          <w:u w:val="none"/>
        </w:rPr>
        <w:instrText xml:space="preserve"> HYPERLINK "mailto:zknumathmodel_5@163.com。" </w:instrText>
      </w:r>
      <w:r>
        <w:rPr>
          <w:rFonts w:hint="eastAsia" w:ascii="宋体" w:hAnsi="宋体"/>
          <w:color w:val="auto"/>
          <w:sz w:val="28"/>
          <w:szCs w:val="28"/>
          <w:u w:val="none"/>
        </w:rPr>
        <w:fldChar w:fldCharType="separate"/>
      </w:r>
      <w:r>
        <w:rPr>
          <w:rStyle w:val="6"/>
          <w:rFonts w:hint="eastAsia" w:ascii="宋体" w:hAnsi="宋体"/>
          <w:color w:val="auto"/>
          <w:sz w:val="28"/>
          <w:szCs w:val="28"/>
          <w:u w:val="none"/>
        </w:rPr>
        <w:t>zknumathmodel_5@163.com。</w:t>
      </w:r>
      <w:r>
        <w:rPr>
          <w:rFonts w:hint="eastAsia" w:ascii="宋体" w:hAnsi="宋体"/>
          <w:color w:val="auto"/>
          <w:sz w:val="28"/>
          <w:szCs w:val="28"/>
          <w:u w:val="none"/>
        </w:rPr>
        <w:fldChar w:fldCharType="end"/>
      </w:r>
      <w:r>
        <w:rPr>
          <w:rFonts w:hint="eastAsia" w:ascii="宋体" w:hAnsi="宋体"/>
          <w:color w:val="auto"/>
          <w:sz w:val="28"/>
          <w:szCs w:val="28"/>
          <w:u w:val="none"/>
          <w:lang w:val="en-US" w:eastAsia="zh-CN"/>
        </w:rPr>
        <w:t xml:space="preserve"> </w:t>
      </w:r>
    </w:p>
    <w:p>
      <w:pPr>
        <w:rPr>
          <w:rFonts w:ascii="宋体" w:hAnsi="宋体" w:cs="宋体"/>
          <w:color w:val="000000"/>
          <w:kern w:val="0"/>
          <w:sz w:val="28"/>
          <w:szCs w:val="28"/>
        </w:rPr>
      </w:pPr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Calibri Light">
    <w:altName w:val="Baskerville Old Face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Baskerville Old Face">
    <w:panose1 w:val="02020602080505020303"/>
    <w:charset w:val="00"/>
    <w:family w:val="auto"/>
    <w:pitch w:val="default"/>
    <w:sig w:usb0="00000003" w:usb1="00000000" w:usb2="00000000" w:usb3="00000000" w:csb0="2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3A1294"/>
    <w:multiLevelType w:val="singleLevel"/>
    <w:tmpl w:val="593A1294"/>
    <w:lvl w:ilvl="0" w:tentative="0">
      <w:start w:val="3"/>
      <w:numFmt w:val="decimal"/>
      <w:suff w:val="nothing"/>
      <w:lvlText w:val="（%1）"/>
      <w:lvlJc w:val="left"/>
    </w:lvl>
  </w:abstractNum>
  <w:abstractNum w:abstractNumId="1">
    <w:nsid w:val="593A694C"/>
    <w:multiLevelType w:val="singleLevel"/>
    <w:tmpl w:val="593A694C"/>
    <w:lvl w:ilvl="0" w:tentative="0">
      <w:start w:val="3"/>
      <w:numFmt w:val="decimal"/>
      <w:suff w:val="nothing"/>
      <w:lvlText w:val="%1．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9340E8"/>
    <w:rsid w:val="003A5B88"/>
    <w:rsid w:val="005002EB"/>
    <w:rsid w:val="00750588"/>
    <w:rsid w:val="00BA4CF7"/>
    <w:rsid w:val="277B4F01"/>
    <w:rsid w:val="299340E8"/>
    <w:rsid w:val="33394C68"/>
    <w:rsid w:val="3CBA136E"/>
    <w:rsid w:val="641579D0"/>
    <w:rsid w:val="684F734F"/>
    <w:rsid w:val="71A300D7"/>
    <w:rsid w:val="751028BB"/>
    <w:rsid w:val="7AB84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pPr>
      <w:adjustRightInd w:val="0"/>
      <w:spacing w:line="312" w:lineRule="atLeast"/>
      <w:textAlignment w:val="baseline"/>
    </w:pPr>
    <w:rPr>
      <w:rFonts w:ascii="宋体" w:hAnsi="Courier New"/>
      <w:kern w:val="0"/>
      <w:szCs w:val="20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qFormat/>
    <w:uiPriority w:val="0"/>
    <w:rPr>
      <w:color w:val="0000FF"/>
      <w:u w:val="single"/>
    </w:rPr>
  </w:style>
  <w:style w:type="character" w:customStyle="1" w:styleId="8">
    <w:name w:val="页眉 Char"/>
    <w:basedOn w:val="5"/>
    <w:link w:val="4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BFBF9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353</Words>
  <Characters>156</Characters>
  <Lines>1</Lines>
  <Paragraphs>1</Paragraphs>
  <ScaleCrop>false</ScaleCrop>
  <LinksUpToDate>false</LinksUpToDate>
  <CharactersWithSpaces>508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2017-06-09T02:30:00Z</dcterms:created>
  <dc:creator>Administrator</dc:creator>
  <cp:lastModifiedBy>Administrator</cp:lastModifiedBy>
  <dcterms:modified xsi:type="dcterms:W3CDTF">2017-06-09T09:32:01Z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